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EB" w:rsidRDefault="00273BEB" w:rsidP="00273BEB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bCs/>
          <w:color w:val="00008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80"/>
        </w:rPr>
        <w:t>GUIDE for HISTORIC AWAKENINGS Mural in Bay View!</w:t>
      </w:r>
    </w:p>
    <w:p w:rsidR="00273BEB" w:rsidRDefault="00273BEB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bCs/>
          <w:color w:val="000080"/>
        </w:rPr>
      </w:pP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bCs/>
          <w:color w:val="000080"/>
        </w:rPr>
      </w:pPr>
      <w:r w:rsidRPr="0039277C">
        <w:rPr>
          <w:rFonts w:ascii="Arial" w:hAnsi="Arial" w:cs="Arial"/>
          <w:b/>
          <w:bCs/>
          <w:color w:val="000080"/>
        </w:rPr>
        <w:t>Bay View Historical Society Landmarks</w:t>
      </w:r>
      <w:r w:rsidR="00B40730" w:rsidRPr="0039277C">
        <w:rPr>
          <w:rFonts w:ascii="Arial" w:hAnsi="Arial" w:cs="Arial"/>
          <w:b/>
          <w:bCs/>
          <w:color w:val="000080"/>
        </w:rPr>
        <w:t>-</w:t>
      </w:r>
      <w:r w:rsidR="003F6B7C">
        <w:rPr>
          <w:rFonts w:ascii="Arial" w:hAnsi="Arial" w:cs="Arial"/>
          <w:b/>
          <w:bCs/>
          <w:color w:val="000080"/>
        </w:rPr>
        <w:t xml:space="preserve"> The society is committed to preserving, celebrating and sharing Bay View’s rich heritage.</w:t>
      </w:r>
      <w:r w:rsidR="00B40730" w:rsidRPr="0039277C">
        <w:rPr>
          <w:rFonts w:ascii="Arial" w:hAnsi="Arial" w:cs="Arial"/>
          <w:b/>
          <w:bCs/>
          <w:color w:val="000080"/>
        </w:rPr>
        <w:t xml:space="preserve"> These are the dedicated historic landmarks in Bay View and included in the mural Historic Awakenings located at 2510 S. KK Ave.</w:t>
      </w:r>
    </w:p>
    <w:p w:rsidR="00B667C7" w:rsidRPr="0039277C" w:rsidRDefault="00B667C7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>Beulah Brinton House</w:t>
      </w:r>
      <w:r w:rsidRPr="0039277C">
        <w:rPr>
          <w:rStyle w:val="apple-converted-space"/>
          <w:rFonts w:ascii="Arial" w:hAnsi="Arial" w:cs="Arial"/>
          <w:color w:val="000080"/>
        </w:rPr>
        <w:t> </w:t>
      </w:r>
      <w:r w:rsidRPr="0039277C">
        <w:rPr>
          <w:rFonts w:ascii="Arial" w:hAnsi="Arial" w:cs="Arial"/>
          <w:color w:val="333333"/>
        </w:rPr>
        <w:br/>
      </w:r>
      <w:r w:rsidRPr="0039277C">
        <w:rPr>
          <w:rFonts w:ascii="Arial" w:hAnsi="Arial" w:cs="Arial"/>
          <w:color w:val="000080"/>
        </w:rPr>
        <w:t>2590 S. Superior St. (1872-73) May 15, 1983 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>Bay View United Methodist Church</w:t>
      </w:r>
      <w:proofErr w:type="gramStart"/>
      <w:r w:rsidRPr="0039277C">
        <w:rPr>
          <w:rFonts w:ascii="Arial" w:hAnsi="Arial" w:cs="Arial"/>
          <w:b/>
          <w:bCs/>
          <w:color w:val="000080"/>
        </w:rPr>
        <w:t>,</w:t>
      </w:r>
      <w:proofErr w:type="gramEnd"/>
      <w:r w:rsidRPr="0039277C">
        <w:rPr>
          <w:rFonts w:ascii="Arial" w:hAnsi="Arial" w:cs="Arial"/>
          <w:b/>
          <w:bCs/>
          <w:color w:val="000080"/>
        </w:rPr>
        <w:br/>
      </w:r>
      <w:r w:rsidRPr="0039277C">
        <w:rPr>
          <w:rFonts w:ascii="Arial" w:hAnsi="Arial" w:cs="Arial"/>
          <w:color w:val="000080"/>
        </w:rPr>
        <w:t xml:space="preserve">2772 S. </w:t>
      </w:r>
      <w:proofErr w:type="spellStart"/>
      <w:r w:rsidRPr="0039277C">
        <w:rPr>
          <w:rFonts w:ascii="Arial" w:hAnsi="Arial" w:cs="Arial"/>
          <w:color w:val="000080"/>
        </w:rPr>
        <w:t>Kinnickinnic</w:t>
      </w:r>
      <w:proofErr w:type="spellEnd"/>
      <w:r w:rsidRPr="0039277C">
        <w:rPr>
          <w:rFonts w:ascii="Arial" w:hAnsi="Arial" w:cs="Arial"/>
          <w:color w:val="000080"/>
        </w:rPr>
        <w:t xml:space="preserve"> Ave. (1888)</w:t>
      </w:r>
      <w:r w:rsidRPr="0039277C">
        <w:rPr>
          <w:rStyle w:val="apple-converted-space"/>
          <w:rFonts w:ascii="Arial" w:hAnsi="Arial" w:cs="Arial"/>
          <w:b/>
          <w:bCs/>
          <w:color w:val="000080"/>
        </w:rPr>
        <w:t> </w:t>
      </w:r>
      <w:r w:rsidRPr="0039277C">
        <w:rPr>
          <w:rFonts w:ascii="Arial" w:hAnsi="Arial" w:cs="Arial"/>
          <w:color w:val="000080"/>
        </w:rPr>
        <w:t>May 6, 1984 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>State Historical S</w:t>
      </w:r>
      <w:r w:rsidR="00B667C7" w:rsidRPr="0039277C">
        <w:rPr>
          <w:rFonts w:ascii="Arial" w:hAnsi="Arial" w:cs="Arial"/>
          <w:b/>
          <w:bCs/>
          <w:color w:val="000080"/>
        </w:rPr>
        <w:t xml:space="preserve">ociety Marker </w:t>
      </w:r>
      <w:r w:rsidRPr="0039277C">
        <w:rPr>
          <w:rFonts w:ascii="Arial" w:hAnsi="Arial" w:cs="Arial"/>
          <w:b/>
          <w:bCs/>
          <w:color w:val="000080"/>
        </w:rPr>
        <w:t>for Bay View Rolling Mill</w:t>
      </w:r>
      <w:r w:rsidRPr="0039277C">
        <w:rPr>
          <w:rFonts w:ascii="Arial" w:hAnsi="Arial" w:cs="Arial"/>
          <w:b/>
          <w:bCs/>
          <w:color w:val="000080"/>
        </w:rPr>
        <w:br/>
      </w:r>
      <w:r w:rsidRPr="0039277C">
        <w:rPr>
          <w:rFonts w:ascii="Arial" w:hAnsi="Arial" w:cs="Arial"/>
          <w:color w:val="000080"/>
        </w:rPr>
        <w:t>Northeast corner of Superior Street and</w:t>
      </w:r>
      <w:r w:rsidRPr="0039277C">
        <w:rPr>
          <w:rStyle w:val="apple-converted-space"/>
          <w:rFonts w:ascii="Arial" w:hAnsi="Arial" w:cs="Arial"/>
          <w:color w:val="000080"/>
        </w:rPr>
        <w:t> </w:t>
      </w:r>
      <w:r w:rsidRPr="0039277C">
        <w:rPr>
          <w:rFonts w:ascii="Arial" w:hAnsi="Arial" w:cs="Arial"/>
          <w:color w:val="000080"/>
        </w:rPr>
        <w:t>Russell</w:t>
      </w:r>
      <w:r w:rsidRPr="0039277C">
        <w:rPr>
          <w:rStyle w:val="apple-converted-space"/>
          <w:rFonts w:ascii="Arial" w:hAnsi="Arial" w:cs="Arial"/>
          <w:b/>
          <w:bCs/>
          <w:color w:val="000080"/>
        </w:rPr>
        <w:t> </w:t>
      </w:r>
      <w:r w:rsidRPr="0039277C">
        <w:rPr>
          <w:rFonts w:ascii="Arial" w:hAnsi="Arial" w:cs="Arial"/>
          <w:color w:val="000080"/>
        </w:rPr>
        <w:t>Avenue,</w:t>
      </w:r>
      <w:r w:rsidRPr="0039277C">
        <w:rPr>
          <w:rStyle w:val="apple-converted-space"/>
          <w:rFonts w:ascii="Arial" w:hAnsi="Arial" w:cs="Arial"/>
          <w:b/>
          <w:bCs/>
          <w:color w:val="000080"/>
        </w:rPr>
        <w:t> </w:t>
      </w:r>
      <w:r w:rsidRPr="0039277C">
        <w:rPr>
          <w:rFonts w:ascii="Arial" w:hAnsi="Arial" w:cs="Arial"/>
          <w:color w:val="000080"/>
        </w:rPr>
        <w:t>June 2, 1985 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proofErr w:type="spellStart"/>
      <w:r w:rsidRPr="0039277C">
        <w:rPr>
          <w:rFonts w:ascii="Arial" w:hAnsi="Arial" w:cs="Arial"/>
          <w:b/>
          <w:bCs/>
          <w:color w:val="000080"/>
        </w:rPr>
        <w:t>Puddler’s</w:t>
      </w:r>
      <w:proofErr w:type="spellEnd"/>
      <w:r w:rsidRPr="0039277C">
        <w:rPr>
          <w:rFonts w:ascii="Arial" w:hAnsi="Arial" w:cs="Arial"/>
          <w:b/>
          <w:bCs/>
          <w:color w:val="000080"/>
        </w:rPr>
        <w:t xml:space="preserve"> Hall</w:t>
      </w:r>
      <w:r w:rsidRPr="0039277C">
        <w:rPr>
          <w:rFonts w:ascii="Arial" w:hAnsi="Arial" w:cs="Arial"/>
          <w:b/>
          <w:bCs/>
          <w:color w:val="000080"/>
        </w:rPr>
        <w:br/>
      </w:r>
      <w:r w:rsidRPr="0039277C">
        <w:rPr>
          <w:rFonts w:ascii="Arial" w:hAnsi="Arial" w:cs="Arial"/>
          <w:color w:val="000080"/>
        </w:rPr>
        <w:t>2461-63 S. St. Clair St. (1873)</w:t>
      </w:r>
      <w:r w:rsidRPr="0039277C">
        <w:rPr>
          <w:rStyle w:val="apple-converted-space"/>
          <w:rFonts w:ascii="Arial" w:hAnsi="Arial" w:cs="Arial"/>
          <w:b/>
          <w:bCs/>
          <w:color w:val="000080"/>
        </w:rPr>
        <w:t> </w:t>
      </w:r>
      <w:r w:rsidRPr="0039277C">
        <w:rPr>
          <w:rFonts w:ascii="Arial" w:hAnsi="Arial" w:cs="Arial"/>
          <w:color w:val="000080"/>
        </w:rPr>
        <w:t>May 3, 1986 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>St. Augustine School</w:t>
      </w:r>
      <w:r w:rsidRPr="0039277C">
        <w:rPr>
          <w:rStyle w:val="apple-converted-space"/>
          <w:rFonts w:ascii="Arial" w:hAnsi="Arial" w:cs="Arial"/>
          <w:b/>
          <w:bCs/>
          <w:color w:val="000080"/>
        </w:rPr>
        <w:t> </w:t>
      </w:r>
      <w:r w:rsidRPr="0039277C">
        <w:rPr>
          <w:rFonts w:ascii="Arial" w:hAnsi="Arial" w:cs="Arial"/>
          <w:color w:val="333333"/>
        </w:rPr>
        <w:br/>
      </w:r>
      <w:r w:rsidR="003A7BCE">
        <w:rPr>
          <w:rFonts w:ascii="Arial" w:hAnsi="Arial" w:cs="Arial"/>
          <w:color w:val="000080"/>
        </w:rPr>
        <w:t>2</w:t>
      </w:r>
      <w:r w:rsidRPr="0039277C">
        <w:rPr>
          <w:rFonts w:ascii="Arial" w:hAnsi="Arial" w:cs="Arial"/>
          <w:color w:val="000080"/>
        </w:rPr>
        <w:t>507 S. Graham St. (1888) August 28, 1988 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>St. Lucas Lutheran Church</w:t>
      </w:r>
      <w:r w:rsidRPr="0039277C">
        <w:rPr>
          <w:rFonts w:ascii="Arial" w:hAnsi="Arial" w:cs="Arial"/>
          <w:b/>
          <w:bCs/>
          <w:color w:val="000080"/>
        </w:rPr>
        <w:br/>
      </w:r>
      <w:r w:rsidRPr="0039277C">
        <w:rPr>
          <w:rFonts w:ascii="Arial" w:hAnsi="Arial" w:cs="Arial"/>
          <w:color w:val="000080"/>
        </w:rPr>
        <w:t xml:space="preserve">2605 S. </w:t>
      </w:r>
      <w:proofErr w:type="spellStart"/>
      <w:r w:rsidRPr="0039277C">
        <w:rPr>
          <w:rFonts w:ascii="Arial" w:hAnsi="Arial" w:cs="Arial"/>
          <w:color w:val="000080"/>
        </w:rPr>
        <w:t>Kinnickinnic</w:t>
      </w:r>
      <w:proofErr w:type="spellEnd"/>
      <w:r w:rsidRPr="0039277C">
        <w:rPr>
          <w:rFonts w:ascii="Arial" w:hAnsi="Arial" w:cs="Arial"/>
          <w:color w:val="000080"/>
        </w:rPr>
        <w:t xml:space="preserve"> Ave. (1888)</w:t>
      </w:r>
      <w:r w:rsidRPr="0039277C">
        <w:rPr>
          <w:rStyle w:val="apple-converted-space"/>
          <w:rFonts w:ascii="Arial" w:hAnsi="Arial" w:cs="Arial"/>
          <w:b/>
          <w:bCs/>
          <w:color w:val="000080"/>
        </w:rPr>
        <w:t> </w:t>
      </w:r>
      <w:r w:rsidRPr="0039277C">
        <w:rPr>
          <w:rFonts w:ascii="Arial" w:hAnsi="Arial" w:cs="Arial"/>
          <w:color w:val="000080"/>
        </w:rPr>
        <w:t>October 16, 1988 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>Estes House</w:t>
      </w:r>
      <w:r w:rsidRPr="0039277C">
        <w:rPr>
          <w:rStyle w:val="apple-converted-space"/>
          <w:rFonts w:ascii="Arial" w:hAnsi="Arial" w:cs="Arial"/>
          <w:color w:val="000080"/>
        </w:rPr>
        <w:t> </w:t>
      </w:r>
      <w:r w:rsidRPr="0039277C">
        <w:rPr>
          <w:rFonts w:ascii="Arial" w:hAnsi="Arial" w:cs="Arial"/>
          <w:color w:val="333333"/>
        </w:rPr>
        <w:br/>
      </w:r>
      <w:r w:rsidRPr="0039277C">
        <w:rPr>
          <w:rFonts w:ascii="Arial" w:hAnsi="Arial" w:cs="Arial"/>
          <w:color w:val="000080"/>
        </w:rPr>
        <w:t>2136 E. Estes St. (1880-81) June 4, 1989 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proofErr w:type="spellStart"/>
      <w:r w:rsidRPr="0039277C">
        <w:rPr>
          <w:rFonts w:ascii="Arial" w:hAnsi="Arial" w:cs="Arial"/>
          <w:b/>
          <w:bCs/>
          <w:color w:val="000080"/>
        </w:rPr>
        <w:t>Kneisler’s</w:t>
      </w:r>
      <w:proofErr w:type="spellEnd"/>
      <w:r w:rsidRPr="0039277C">
        <w:rPr>
          <w:rFonts w:ascii="Arial" w:hAnsi="Arial" w:cs="Arial"/>
          <w:b/>
          <w:bCs/>
          <w:color w:val="000080"/>
        </w:rPr>
        <w:t xml:space="preserve"> White House Tavern</w:t>
      </w:r>
      <w:r w:rsidRPr="0039277C">
        <w:rPr>
          <w:rStyle w:val="apple-converted-space"/>
          <w:rFonts w:ascii="Arial" w:hAnsi="Arial" w:cs="Arial"/>
          <w:color w:val="000080"/>
        </w:rPr>
        <w:t> </w:t>
      </w:r>
      <w:r w:rsidRPr="0039277C">
        <w:rPr>
          <w:rFonts w:ascii="Arial" w:hAnsi="Arial" w:cs="Arial"/>
          <w:color w:val="333333"/>
        </w:rPr>
        <w:br/>
      </w:r>
      <w:r w:rsidRPr="0039277C">
        <w:rPr>
          <w:rFonts w:ascii="Arial" w:hAnsi="Arial" w:cs="Arial"/>
          <w:color w:val="000080"/>
        </w:rPr>
        <w:t xml:space="preserve">2900 S. </w:t>
      </w:r>
      <w:proofErr w:type="spellStart"/>
      <w:r w:rsidRPr="0039277C">
        <w:rPr>
          <w:rFonts w:ascii="Arial" w:hAnsi="Arial" w:cs="Arial"/>
          <w:color w:val="000080"/>
        </w:rPr>
        <w:t>Kinnickinnic</w:t>
      </w:r>
      <w:proofErr w:type="spellEnd"/>
      <w:r w:rsidRPr="0039277C">
        <w:rPr>
          <w:rFonts w:ascii="Arial" w:hAnsi="Arial" w:cs="Arial"/>
          <w:color w:val="000080"/>
        </w:rPr>
        <w:t xml:space="preserve"> Ave. (1891) October 6, 1991 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>Club Garibaldi,</w:t>
      </w:r>
      <w:r w:rsidRPr="0039277C">
        <w:rPr>
          <w:rStyle w:val="apple-converted-space"/>
          <w:rFonts w:ascii="Arial" w:hAnsi="Arial" w:cs="Arial"/>
          <w:b/>
          <w:bCs/>
          <w:color w:val="000080"/>
        </w:rPr>
        <w:t> </w:t>
      </w:r>
      <w:r w:rsidRPr="0039277C">
        <w:rPr>
          <w:rFonts w:ascii="Arial" w:hAnsi="Arial" w:cs="Arial"/>
          <w:color w:val="333333"/>
        </w:rPr>
        <w:br/>
      </w:r>
      <w:r w:rsidR="003A7BCE">
        <w:rPr>
          <w:rFonts w:ascii="Arial" w:hAnsi="Arial" w:cs="Arial"/>
          <w:color w:val="000080"/>
        </w:rPr>
        <w:t>2</w:t>
      </w:r>
      <w:r w:rsidRPr="0039277C">
        <w:rPr>
          <w:rFonts w:ascii="Arial" w:hAnsi="Arial" w:cs="Arial"/>
          <w:color w:val="000080"/>
        </w:rPr>
        <w:t>501 S. Superior St. (1907)</w:t>
      </w:r>
      <w:r w:rsidRPr="0039277C">
        <w:rPr>
          <w:rStyle w:val="apple-converted-space"/>
          <w:rFonts w:ascii="Arial" w:hAnsi="Arial" w:cs="Arial"/>
          <w:b/>
          <w:bCs/>
          <w:color w:val="000080"/>
        </w:rPr>
        <w:t> </w:t>
      </w:r>
      <w:r w:rsidRPr="0039277C">
        <w:rPr>
          <w:rFonts w:ascii="Arial" w:hAnsi="Arial" w:cs="Arial"/>
          <w:color w:val="000080"/>
        </w:rPr>
        <w:t>October 1, 1992 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>Trowbridge Street School</w:t>
      </w:r>
      <w:r w:rsidRPr="0039277C">
        <w:rPr>
          <w:rStyle w:val="apple-converted-space"/>
          <w:rFonts w:ascii="Arial" w:hAnsi="Arial" w:cs="Arial"/>
          <w:color w:val="000080"/>
        </w:rPr>
        <w:t> </w:t>
      </w:r>
      <w:r w:rsidRPr="0039277C">
        <w:rPr>
          <w:rFonts w:ascii="Arial" w:hAnsi="Arial" w:cs="Arial"/>
          <w:color w:val="333333"/>
        </w:rPr>
        <w:br/>
      </w:r>
      <w:r w:rsidRPr="0039277C">
        <w:rPr>
          <w:rFonts w:ascii="Arial" w:hAnsi="Arial" w:cs="Arial"/>
          <w:color w:val="000080"/>
        </w:rPr>
        <w:t>1943 E. Trowbridge St. (1893-94) May 20, 1994 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>Dover Street School</w:t>
      </w:r>
      <w:r w:rsidRPr="0039277C">
        <w:rPr>
          <w:rFonts w:ascii="Arial" w:hAnsi="Arial" w:cs="Arial"/>
          <w:b/>
          <w:bCs/>
          <w:color w:val="000080"/>
        </w:rPr>
        <w:br/>
      </w:r>
      <w:r w:rsidRPr="0039277C">
        <w:rPr>
          <w:rFonts w:ascii="Arial" w:hAnsi="Arial" w:cs="Arial"/>
          <w:color w:val="000080"/>
        </w:rPr>
        <w:t>619 E. Dover St. (1889)</w:t>
      </w:r>
      <w:r w:rsidRPr="0039277C">
        <w:rPr>
          <w:rStyle w:val="apple-converted-space"/>
          <w:rFonts w:ascii="Arial" w:hAnsi="Arial" w:cs="Arial"/>
          <w:b/>
          <w:bCs/>
          <w:color w:val="000080"/>
        </w:rPr>
        <w:t> </w:t>
      </w:r>
      <w:r w:rsidRPr="0039277C">
        <w:rPr>
          <w:rFonts w:ascii="Arial" w:hAnsi="Arial" w:cs="Arial"/>
          <w:color w:val="000080"/>
        </w:rPr>
        <w:t>December 5, 2001 </w:t>
      </w:r>
    </w:p>
    <w:p w:rsidR="004612E1" w:rsidRPr="0039277C" w:rsidRDefault="00B667C7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 xml:space="preserve">Wisconsin Champion European </w:t>
      </w:r>
      <w:r w:rsidR="004612E1" w:rsidRPr="0039277C">
        <w:rPr>
          <w:rFonts w:ascii="Arial" w:hAnsi="Arial" w:cs="Arial"/>
          <w:b/>
          <w:bCs/>
          <w:color w:val="000080"/>
        </w:rPr>
        <w:t>Copper Beech Tree</w:t>
      </w:r>
      <w:r w:rsidR="004612E1" w:rsidRPr="0039277C">
        <w:rPr>
          <w:rFonts w:ascii="Arial" w:hAnsi="Arial" w:cs="Arial"/>
          <w:b/>
          <w:bCs/>
          <w:color w:val="000080"/>
        </w:rPr>
        <w:br/>
      </w:r>
      <w:r w:rsidR="004612E1" w:rsidRPr="0039277C">
        <w:rPr>
          <w:rFonts w:ascii="Arial" w:hAnsi="Arial" w:cs="Arial"/>
          <w:color w:val="000080"/>
        </w:rPr>
        <w:t>South Shore Park, across from</w:t>
      </w:r>
      <w:r w:rsidR="004612E1" w:rsidRPr="0039277C">
        <w:rPr>
          <w:rStyle w:val="apple-converted-space"/>
          <w:rFonts w:ascii="Arial" w:hAnsi="Arial" w:cs="Arial"/>
          <w:color w:val="000080"/>
        </w:rPr>
        <w:t> </w:t>
      </w:r>
      <w:r w:rsidR="004612E1" w:rsidRPr="0039277C">
        <w:rPr>
          <w:rFonts w:ascii="Arial" w:hAnsi="Arial" w:cs="Arial"/>
          <w:color w:val="000080"/>
        </w:rPr>
        <w:t>2116 East Estes St. September 24, 2005 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>Immaculate Conception Catholic Church</w:t>
      </w:r>
      <w:r w:rsidRPr="0039277C">
        <w:rPr>
          <w:rFonts w:ascii="Arial" w:hAnsi="Arial" w:cs="Arial"/>
          <w:b/>
          <w:bCs/>
          <w:color w:val="000080"/>
        </w:rPr>
        <w:br/>
      </w:r>
      <w:r w:rsidRPr="0039277C">
        <w:rPr>
          <w:rFonts w:ascii="Arial" w:hAnsi="Arial" w:cs="Arial"/>
          <w:color w:val="000080"/>
        </w:rPr>
        <w:t>1023</w:t>
      </w:r>
      <w:r w:rsidRPr="0039277C">
        <w:rPr>
          <w:rStyle w:val="apple-converted-space"/>
          <w:rFonts w:ascii="Arial" w:hAnsi="Arial" w:cs="Arial"/>
          <w:b/>
          <w:bCs/>
          <w:color w:val="000080"/>
        </w:rPr>
        <w:t> </w:t>
      </w:r>
      <w:r w:rsidRPr="0039277C">
        <w:rPr>
          <w:rFonts w:ascii="Arial" w:hAnsi="Arial" w:cs="Arial"/>
          <w:color w:val="000080"/>
        </w:rPr>
        <w:t>E. Russell Ave. (1907) May 20, 2006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>Keller Winery</w:t>
      </w:r>
      <w:r w:rsidRPr="0039277C">
        <w:rPr>
          <w:rFonts w:ascii="Arial" w:hAnsi="Arial" w:cs="Arial"/>
          <w:b/>
          <w:bCs/>
          <w:color w:val="000080"/>
        </w:rPr>
        <w:br/>
      </w:r>
      <w:r w:rsidRPr="0039277C">
        <w:rPr>
          <w:rFonts w:ascii="Arial" w:hAnsi="Arial" w:cs="Arial"/>
          <w:color w:val="000080"/>
        </w:rPr>
        <w:t>324 E. Deer Pl. (1909)</w:t>
      </w:r>
      <w:r w:rsidRPr="0039277C">
        <w:rPr>
          <w:rStyle w:val="apple-converted-space"/>
          <w:rFonts w:ascii="Arial" w:hAnsi="Arial" w:cs="Arial"/>
          <w:b/>
          <w:bCs/>
          <w:color w:val="000080"/>
        </w:rPr>
        <w:t> </w:t>
      </w:r>
      <w:r w:rsidRPr="0039277C">
        <w:rPr>
          <w:rFonts w:ascii="Arial" w:hAnsi="Arial" w:cs="Arial"/>
          <w:color w:val="000080"/>
        </w:rPr>
        <w:t>September 30, 2006 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proofErr w:type="spellStart"/>
      <w:r w:rsidRPr="0039277C">
        <w:rPr>
          <w:rFonts w:ascii="Arial" w:hAnsi="Arial" w:cs="Arial"/>
          <w:b/>
          <w:bCs/>
          <w:color w:val="000080"/>
        </w:rPr>
        <w:t>Groppi’s</w:t>
      </w:r>
      <w:proofErr w:type="spellEnd"/>
      <w:r w:rsidRPr="0039277C">
        <w:rPr>
          <w:rFonts w:ascii="Arial" w:hAnsi="Arial" w:cs="Arial"/>
          <w:b/>
          <w:bCs/>
          <w:color w:val="000080"/>
        </w:rPr>
        <w:t xml:space="preserve"> Grocery</w:t>
      </w:r>
      <w:r w:rsidRPr="0039277C">
        <w:rPr>
          <w:rFonts w:ascii="Arial" w:hAnsi="Arial" w:cs="Arial"/>
          <w:color w:val="333333"/>
        </w:rPr>
        <w:br/>
      </w:r>
      <w:r w:rsidRPr="0039277C">
        <w:rPr>
          <w:rFonts w:ascii="Arial" w:hAnsi="Arial" w:cs="Arial"/>
          <w:color w:val="000080"/>
        </w:rPr>
        <w:t>1441 E. Russell Ave. (1900) June 21, 2008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>South Shore Park Pavilion</w:t>
      </w:r>
      <w:r w:rsidRPr="0039277C">
        <w:rPr>
          <w:rFonts w:ascii="Arial" w:hAnsi="Arial" w:cs="Arial"/>
          <w:color w:val="333333"/>
        </w:rPr>
        <w:br/>
      </w:r>
      <w:r w:rsidRPr="0039277C">
        <w:rPr>
          <w:rFonts w:ascii="Arial" w:hAnsi="Arial" w:cs="Arial"/>
          <w:color w:val="000080"/>
        </w:rPr>
        <w:t>2900 S. Shore Dr. (1933) November 10, 2008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>Delaware House</w:t>
      </w:r>
      <w:r w:rsidRPr="0039277C">
        <w:rPr>
          <w:rFonts w:ascii="Arial" w:hAnsi="Arial" w:cs="Arial"/>
          <w:color w:val="333333"/>
        </w:rPr>
        <w:br/>
      </w:r>
      <w:r w:rsidRPr="0039277C">
        <w:rPr>
          <w:rFonts w:ascii="Arial" w:hAnsi="Arial" w:cs="Arial"/>
          <w:color w:val="000080"/>
        </w:rPr>
        <w:t>2499 S. Delaware Ave. (ca. 1870)</w:t>
      </w:r>
      <w:r w:rsidRPr="0039277C">
        <w:rPr>
          <w:rStyle w:val="apple-converted-space"/>
          <w:rFonts w:ascii="Arial" w:hAnsi="Arial" w:cs="Arial"/>
          <w:b/>
          <w:bCs/>
          <w:color w:val="000080"/>
        </w:rPr>
        <w:t> </w:t>
      </w:r>
      <w:r w:rsidRPr="0039277C">
        <w:rPr>
          <w:rFonts w:ascii="Arial" w:hAnsi="Arial" w:cs="Arial"/>
          <w:color w:val="000080"/>
        </w:rPr>
        <w:t>June 27, 2009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>Eschweiler House</w:t>
      </w:r>
      <w:r w:rsidRPr="0039277C">
        <w:rPr>
          <w:rFonts w:ascii="Arial" w:hAnsi="Arial" w:cs="Arial"/>
          <w:color w:val="333333"/>
        </w:rPr>
        <w:br/>
      </w:r>
      <w:r w:rsidRPr="0039277C">
        <w:rPr>
          <w:rFonts w:ascii="Arial" w:hAnsi="Arial" w:cs="Arial"/>
          <w:color w:val="000080"/>
        </w:rPr>
        <w:t xml:space="preserve">2445 S. </w:t>
      </w:r>
      <w:proofErr w:type="spellStart"/>
      <w:r w:rsidRPr="0039277C">
        <w:rPr>
          <w:rFonts w:ascii="Arial" w:hAnsi="Arial" w:cs="Arial"/>
          <w:color w:val="000080"/>
        </w:rPr>
        <w:t>Kinnickinnic</w:t>
      </w:r>
      <w:proofErr w:type="spellEnd"/>
      <w:r w:rsidRPr="0039277C">
        <w:rPr>
          <w:rFonts w:ascii="Arial" w:hAnsi="Arial" w:cs="Arial"/>
          <w:color w:val="000080"/>
        </w:rPr>
        <w:t xml:space="preserve"> Ave. (1903)</w:t>
      </w:r>
      <w:r w:rsidRPr="0039277C">
        <w:rPr>
          <w:rStyle w:val="apple-converted-space"/>
          <w:rFonts w:ascii="Arial" w:hAnsi="Arial" w:cs="Arial"/>
          <w:b/>
          <w:bCs/>
          <w:color w:val="000080"/>
        </w:rPr>
        <w:t> </w:t>
      </w:r>
      <w:r w:rsidRPr="0039277C">
        <w:rPr>
          <w:rFonts w:ascii="Arial" w:hAnsi="Arial" w:cs="Arial"/>
          <w:color w:val="000080"/>
        </w:rPr>
        <w:t>June 27, 2010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>Joseph Williams House</w:t>
      </w:r>
      <w:r w:rsidRPr="0039277C">
        <w:rPr>
          <w:rFonts w:ascii="Arial" w:hAnsi="Arial" w:cs="Arial"/>
          <w:color w:val="333333"/>
        </w:rPr>
        <w:br/>
      </w:r>
      <w:r w:rsidRPr="0039277C">
        <w:rPr>
          <w:rFonts w:ascii="Arial" w:hAnsi="Arial" w:cs="Arial"/>
          <w:color w:val="000080"/>
        </w:rPr>
        <w:t>606 E. Homer St. (1865) June 18, 2011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 xml:space="preserve">T.H. </w:t>
      </w:r>
      <w:proofErr w:type="spellStart"/>
      <w:r w:rsidRPr="0039277C">
        <w:rPr>
          <w:rFonts w:ascii="Arial" w:hAnsi="Arial" w:cs="Arial"/>
          <w:b/>
          <w:bCs/>
          <w:color w:val="000080"/>
        </w:rPr>
        <w:t>Stemper</w:t>
      </w:r>
      <w:proofErr w:type="spellEnd"/>
      <w:r w:rsidRPr="0039277C">
        <w:rPr>
          <w:rFonts w:ascii="Arial" w:hAnsi="Arial" w:cs="Arial"/>
          <w:b/>
          <w:bCs/>
          <w:color w:val="000080"/>
        </w:rPr>
        <w:t xml:space="preserve"> Company</w:t>
      </w:r>
      <w:r w:rsidRPr="0039277C">
        <w:rPr>
          <w:rFonts w:ascii="Arial" w:hAnsi="Arial" w:cs="Arial"/>
          <w:b/>
          <w:bCs/>
          <w:color w:val="000080"/>
        </w:rPr>
        <w:br/>
      </w:r>
      <w:r w:rsidRPr="0039277C">
        <w:rPr>
          <w:rFonts w:ascii="Arial" w:hAnsi="Arial" w:cs="Arial"/>
          <w:color w:val="000080"/>
        </w:rPr>
        <w:t>1125 E. Potter Ave. 2012</w:t>
      </w:r>
    </w:p>
    <w:p w:rsidR="004612E1" w:rsidRPr="0039277C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9277C">
        <w:rPr>
          <w:rFonts w:ascii="Arial" w:hAnsi="Arial" w:cs="Arial"/>
          <w:b/>
          <w:bCs/>
          <w:color w:val="000080"/>
        </w:rPr>
        <w:t>Pryor Avenue Well</w:t>
      </w:r>
      <w:r w:rsidRPr="0039277C">
        <w:rPr>
          <w:rFonts w:ascii="Arial" w:hAnsi="Arial" w:cs="Arial"/>
          <w:color w:val="333333"/>
        </w:rPr>
        <w:br/>
      </w:r>
      <w:r w:rsidRPr="0039277C">
        <w:rPr>
          <w:rFonts w:ascii="Arial" w:hAnsi="Arial" w:cs="Arial"/>
          <w:color w:val="000080"/>
        </w:rPr>
        <w:t>1700 block E. Pryor Ave. (1882-83) 2013</w:t>
      </w:r>
    </w:p>
    <w:p w:rsidR="004612E1" w:rsidRDefault="004612E1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80"/>
        </w:rPr>
      </w:pPr>
      <w:r w:rsidRPr="0039277C">
        <w:rPr>
          <w:rFonts w:ascii="Arial" w:hAnsi="Arial" w:cs="Arial"/>
          <w:b/>
          <w:bCs/>
          <w:color w:val="000080"/>
        </w:rPr>
        <w:t>Avalon Theater</w:t>
      </w:r>
      <w:r w:rsidRPr="0039277C">
        <w:rPr>
          <w:rFonts w:ascii="Arial" w:hAnsi="Arial" w:cs="Arial"/>
          <w:b/>
          <w:bCs/>
          <w:color w:val="000080"/>
        </w:rPr>
        <w:br/>
      </w:r>
      <w:r w:rsidRPr="0039277C">
        <w:rPr>
          <w:rFonts w:ascii="Arial" w:hAnsi="Arial" w:cs="Arial"/>
          <w:color w:val="000080"/>
        </w:rPr>
        <w:t xml:space="preserve">2473 S. </w:t>
      </w:r>
      <w:proofErr w:type="spellStart"/>
      <w:r w:rsidRPr="0039277C">
        <w:rPr>
          <w:rFonts w:ascii="Arial" w:hAnsi="Arial" w:cs="Arial"/>
          <w:color w:val="000080"/>
        </w:rPr>
        <w:t>Kinnickinnic</w:t>
      </w:r>
      <w:proofErr w:type="spellEnd"/>
      <w:r w:rsidRPr="0039277C">
        <w:rPr>
          <w:rFonts w:ascii="Arial" w:hAnsi="Arial" w:cs="Arial"/>
          <w:color w:val="000080"/>
        </w:rPr>
        <w:t xml:space="preserve"> Ave. (1929) 2015</w:t>
      </w:r>
    </w:p>
    <w:p w:rsidR="0039277C" w:rsidRPr="00A77F9A" w:rsidRDefault="0039277C" w:rsidP="004612E1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color w:val="000080"/>
        </w:rPr>
      </w:pPr>
      <w:r w:rsidRPr="00A77F9A">
        <w:rPr>
          <w:rFonts w:ascii="Arial" w:hAnsi="Arial" w:cs="Arial"/>
          <w:b/>
          <w:color w:val="000080"/>
        </w:rPr>
        <w:t>Edmonds House</w:t>
      </w:r>
      <w:r w:rsidR="003F6B7C" w:rsidRPr="00A77F9A">
        <w:rPr>
          <w:rFonts w:ascii="Arial" w:hAnsi="Arial" w:cs="Arial"/>
          <w:b/>
          <w:color w:val="000080"/>
        </w:rPr>
        <w:t xml:space="preserve"> </w:t>
      </w:r>
    </w:p>
    <w:p w:rsidR="000D2965" w:rsidRPr="00273BEB" w:rsidRDefault="003F6B7C" w:rsidP="00273BEB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80"/>
        </w:rPr>
        <w:t>2550 S. Shore Drive</w:t>
      </w:r>
      <w:r w:rsidR="00A77F9A">
        <w:rPr>
          <w:rFonts w:ascii="Arial" w:hAnsi="Arial" w:cs="Arial"/>
          <w:color w:val="000080"/>
        </w:rPr>
        <w:t xml:space="preserve"> (1873) 2016</w:t>
      </w:r>
    </w:p>
    <w:sectPr w:rsidR="000D2965" w:rsidRPr="00273BEB" w:rsidSect="00461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E1"/>
    <w:rsid w:val="000D2965"/>
    <w:rsid w:val="00273BEB"/>
    <w:rsid w:val="0039277C"/>
    <w:rsid w:val="003A7BCE"/>
    <w:rsid w:val="003F6B7C"/>
    <w:rsid w:val="004612E1"/>
    <w:rsid w:val="00A77F9A"/>
    <w:rsid w:val="00B40730"/>
    <w:rsid w:val="00B667C7"/>
    <w:rsid w:val="00F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7A141-685E-47E8-9B51-E28F8ED5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Ballje</dc:creator>
  <cp:keywords/>
  <dc:description/>
  <cp:lastModifiedBy>Susan Ballje</cp:lastModifiedBy>
  <cp:revision>8</cp:revision>
  <dcterms:created xsi:type="dcterms:W3CDTF">2016-08-18T18:01:00Z</dcterms:created>
  <dcterms:modified xsi:type="dcterms:W3CDTF">2016-12-01T14:13:00Z</dcterms:modified>
</cp:coreProperties>
</file>